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5" w:rsidRPr="00EC6725" w:rsidRDefault="008E0B37" w:rsidP="005625DF">
      <w:pPr>
        <w:jc w:val="both"/>
        <w:rPr>
          <w:b/>
        </w:rPr>
      </w:pPr>
      <w:r>
        <w:rPr>
          <w:b/>
        </w:rPr>
        <w:t xml:space="preserve">Private </w:t>
      </w:r>
      <w:r w:rsidR="000F0B76">
        <w:rPr>
          <w:b/>
        </w:rPr>
        <w:t>Gruppenunfallversicherung für Lehrbeauftragte an der Universität Paderborn</w:t>
      </w:r>
    </w:p>
    <w:p w:rsidR="00F8448F" w:rsidRDefault="00F8448F" w:rsidP="005625DF">
      <w:pPr>
        <w:jc w:val="both"/>
      </w:pPr>
    </w:p>
    <w:p w:rsidR="005869A2" w:rsidRDefault="004E6E65" w:rsidP="005625DF">
      <w:pPr>
        <w:pStyle w:val="KeinLeerraum"/>
        <w:jc w:val="both"/>
      </w:pPr>
      <w:r>
        <w:t>Die Universität Paderborn bietet Lehrbeauftragten mit Beginn des Wintersemesters 2016/2017</w:t>
      </w:r>
      <w:r w:rsidR="0088029E">
        <w:t xml:space="preserve"> </w:t>
      </w:r>
      <w:r>
        <w:t xml:space="preserve">die Möglichkeit zur unentgeltlichen </w:t>
      </w:r>
      <w:r w:rsidR="00F8448F">
        <w:t>Teilnahme</w:t>
      </w:r>
      <w:r>
        <w:t xml:space="preserve"> an einer durch die Universität abgeschlossenen</w:t>
      </w:r>
      <w:r w:rsidR="0088029E">
        <w:t xml:space="preserve"> </w:t>
      </w:r>
      <w:r>
        <w:t xml:space="preserve">privaten Gruppenunfallversicherung. Der Versicherungsschutz </w:t>
      </w:r>
      <w:r w:rsidR="005869A2">
        <w:t xml:space="preserve">besteht </w:t>
      </w:r>
      <w:r w:rsidR="005A54EE">
        <w:t xml:space="preserve">während </w:t>
      </w:r>
      <w:r w:rsidR="005869A2">
        <w:t>der Dauer der</w:t>
      </w:r>
      <w:r w:rsidR="0088029E">
        <w:t xml:space="preserve"> </w:t>
      </w:r>
      <w:r w:rsidR="005869A2">
        <w:t xml:space="preserve">Betätigung für die Hochschule für Unfälle, die sich während </w:t>
      </w:r>
      <w:r w:rsidR="005A54EE">
        <w:t>des Aufenthalts in bzw. an der</w:t>
      </w:r>
      <w:r w:rsidR="0088029E">
        <w:t xml:space="preserve"> </w:t>
      </w:r>
      <w:r w:rsidR="005A54EE">
        <w:t xml:space="preserve">Universität </w:t>
      </w:r>
      <w:r w:rsidR="00C956A2">
        <w:t xml:space="preserve">Paderborn </w:t>
      </w:r>
      <w:r w:rsidR="005869A2">
        <w:t>inkl.</w:t>
      </w:r>
      <w:r w:rsidR="005A54EE">
        <w:t xml:space="preserve"> Exkursionen ereignen. </w:t>
      </w:r>
      <w:r w:rsidR="005869A2">
        <w:t>Wegeunfälle gelten mitversichert.</w:t>
      </w:r>
    </w:p>
    <w:p w:rsidR="0088029E" w:rsidRDefault="0088029E" w:rsidP="005625DF">
      <w:pPr>
        <w:pStyle w:val="KeinLeerraum"/>
        <w:jc w:val="both"/>
      </w:pPr>
    </w:p>
    <w:p w:rsidR="005625DF" w:rsidRDefault="005869A2" w:rsidP="005625DF">
      <w:pPr>
        <w:pStyle w:val="KeinLeerraum"/>
        <w:jc w:val="both"/>
      </w:pPr>
      <w:r>
        <w:t xml:space="preserve">Der Versicherungsschutz umfasst </w:t>
      </w:r>
      <w:r w:rsidR="006F76F8" w:rsidRPr="006F76F8">
        <w:rPr>
          <w:b/>
        </w:rPr>
        <w:t>ausschließlich</w:t>
      </w:r>
      <w:r w:rsidR="006F76F8">
        <w:t xml:space="preserve"> </w:t>
      </w:r>
      <w:r>
        <w:t>Personenschäden</w:t>
      </w:r>
      <w:r w:rsidR="006F76F8">
        <w:t>;</w:t>
      </w:r>
      <w:r>
        <w:t xml:space="preserve"> es besteht keine 24-Stunden-Deckung.</w:t>
      </w:r>
    </w:p>
    <w:p w:rsidR="0088029E" w:rsidRDefault="0088029E" w:rsidP="005625DF">
      <w:pPr>
        <w:pStyle w:val="KeinLeerraum"/>
        <w:jc w:val="both"/>
      </w:pPr>
    </w:p>
    <w:p w:rsidR="007E4FAE" w:rsidRDefault="00F8448F" w:rsidP="005625DF">
      <w:pPr>
        <w:pStyle w:val="KeinLeerraum"/>
        <w:jc w:val="both"/>
      </w:pPr>
      <w:r>
        <w:t>Die Versicherung deckt die Invalidität durch einen Arbeitsunfall in Form einer Einmalzahlung ab</w:t>
      </w:r>
      <w:r w:rsidR="0088029E">
        <w:t xml:space="preserve">. </w:t>
      </w:r>
      <w:bookmarkStart w:id="0" w:name="_GoBack"/>
      <w:bookmarkEnd w:id="0"/>
      <w:r>
        <w:t>Die Höhe der Leistung ist abhängig vom Invaliditätsgrad.</w:t>
      </w:r>
    </w:p>
    <w:p w:rsidR="007E4FAE" w:rsidRPr="007E4FAE" w:rsidRDefault="007E4FAE" w:rsidP="005625DF">
      <w:pPr>
        <w:pStyle w:val="KeinLeerraum"/>
        <w:jc w:val="both"/>
      </w:pPr>
    </w:p>
    <w:p w:rsidR="000F0B76" w:rsidRDefault="000F0B76" w:rsidP="005625DF">
      <w:pPr>
        <w:jc w:val="both"/>
        <w:rPr>
          <w:u w:val="single"/>
        </w:rPr>
      </w:pPr>
      <w:r w:rsidRPr="000F0B76">
        <w:rPr>
          <w:u w:val="single"/>
        </w:rPr>
        <w:t>Versicherte Leistung</w:t>
      </w:r>
    </w:p>
    <w:p w:rsidR="0011477C" w:rsidRDefault="000F0B76" w:rsidP="005625DF">
      <w:pPr>
        <w:pStyle w:val="KeinLeerraum"/>
        <w:jc w:val="both"/>
      </w:pPr>
      <w:r>
        <w:t>Im Invaliditätsfall</w:t>
      </w:r>
      <w:r w:rsidR="00660C35">
        <w:t xml:space="preserve"> </w:t>
      </w:r>
      <w:r w:rsidR="00074271">
        <w:t>¹</w:t>
      </w:r>
      <w:r w:rsidR="00660C35">
        <w:tab/>
      </w:r>
      <w:r w:rsidR="00660C35">
        <w:tab/>
      </w:r>
      <w:r w:rsidR="00660C35">
        <w:tab/>
      </w:r>
      <w:r w:rsidR="00660C35">
        <w:tab/>
      </w:r>
      <w:r w:rsidR="0011477C">
        <w:tab/>
      </w:r>
      <w:r w:rsidR="0011477C">
        <w:tab/>
        <w:t>104.000 €</w:t>
      </w:r>
    </w:p>
    <w:p w:rsidR="0011477C" w:rsidRDefault="0011477C" w:rsidP="005625DF">
      <w:pPr>
        <w:pStyle w:val="KeinLeerraum"/>
        <w:jc w:val="both"/>
      </w:pPr>
      <w:r>
        <w:t>im Todesfall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12.000 €</w:t>
      </w:r>
    </w:p>
    <w:p w:rsidR="0011477C" w:rsidRDefault="0011477C" w:rsidP="005625DF">
      <w:pPr>
        <w:pStyle w:val="KeinLeerraum"/>
        <w:jc w:val="both"/>
      </w:pPr>
      <w:r>
        <w:t>für Bergungskosten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10.000 €</w:t>
      </w:r>
    </w:p>
    <w:p w:rsidR="0011477C" w:rsidRDefault="0011477C" w:rsidP="005625DF">
      <w:pPr>
        <w:pStyle w:val="KeinLeerraum"/>
        <w:jc w:val="both"/>
      </w:pPr>
      <w:r>
        <w:t xml:space="preserve">für </w:t>
      </w:r>
      <w:r w:rsidR="00660C35">
        <w:t>kosmetische Operationen</w:t>
      </w:r>
      <w:r>
        <w:tab/>
      </w:r>
      <w:r>
        <w:tab/>
      </w:r>
      <w:r>
        <w:tab/>
      </w:r>
      <w:r>
        <w:tab/>
      </w:r>
      <w:r w:rsidR="00660C35">
        <w:t xml:space="preserve">    </w:t>
      </w:r>
      <w:r>
        <w:tab/>
      </w:r>
      <w:r w:rsidR="00660C35">
        <w:t xml:space="preserve">  10.000</w:t>
      </w:r>
      <w:r>
        <w:t xml:space="preserve"> €</w:t>
      </w:r>
    </w:p>
    <w:p w:rsidR="0011477C" w:rsidRDefault="0011477C" w:rsidP="005625DF">
      <w:pPr>
        <w:pStyle w:val="KeinLeerraum"/>
        <w:jc w:val="both"/>
      </w:pPr>
      <w:r>
        <w:t>für Zusatzheilkosten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1.500 €</w:t>
      </w:r>
    </w:p>
    <w:p w:rsidR="0011477C" w:rsidRDefault="0011477C" w:rsidP="005625DF">
      <w:pPr>
        <w:pStyle w:val="KeinLeerraum"/>
        <w:jc w:val="both"/>
      </w:pPr>
      <w:r>
        <w:t xml:space="preserve">für </w:t>
      </w:r>
      <w:r w:rsidR="004573CD">
        <w:t>Krankenhaustagegeld</w:t>
      </w:r>
      <w:r>
        <w:tab/>
      </w:r>
      <w:r>
        <w:tab/>
      </w:r>
      <w:r>
        <w:tab/>
      </w:r>
      <w:r>
        <w:tab/>
      </w:r>
      <w:r>
        <w:tab/>
      </w:r>
      <w:r w:rsidR="004573CD">
        <w:t xml:space="preserve">        </w:t>
      </w:r>
      <w:r>
        <w:t xml:space="preserve">  </w:t>
      </w:r>
      <w:r w:rsidR="004573CD">
        <w:t>13</w:t>
      </w:r>
      <w:r>
        <w:t xml:space="preserve"> €</w:t>
      </w:r>
    </w:p>
    <w:p w:rsidR="00660C35" w:rsidRDefault="00660C35" w:rsidP="005625DF">
      <w:pPr>
        <w:pStyle w:val="KeinLeerraum"/>
        <w:jc w:val="both"/>
      </w:pPr>
    </w:p>
    <w:p w:rsidR="00660C35" w:rsidRDefault="00074271" w:rsidP="005625DF">
      <w:pPr>
        <w:pStyle w:val="KeinLeerraum"/>
        <w:jc w:val="both"/>
      </w:pPr>
      <w:r>
        <w:t xml:space="preserve">¹ </w:t>
      </w:r>
      <w:r w:rsidR="00660C35">
        <w:t>Diese Versicherungsleistung enthält zusätzlich eine progressive Invaliditätsstaffel von 225 %.</w:t>
      </w:r>
      <w:r w:rsidR="0088029E">
        <w:t xml:space="preserve"> </w:t>
      </w:r>
      <w:r w:rsidR="00660C35">
        <w:t>Dies bedeutet, dass ab einem bestimmten Grad der Invalidität ein Mehrfaches der vereinbarten</w:t>
      </w:r>
      <w:r w:rsidR="0088029E">
        <w:t xml:space="preserve"> </w:t>
      </w:r>
      <w:r w:rsidR="00660C35">
        <w:t>Invaliditätsleistung zur Auszahlung gelangt:</w:t>
      </w:r>
    </w:p>
    <w:p w:rsidR="00074271" w:rsidRDefault="00074271" w:rsidP="005625DF">
      <w:pPr>
        <w:pStyle w:val="KeinLeerraum"/>
        <w:jc w:val="both"/>
      </w:pPr>
    </w:p>
    <w:p w:rsidR="00660C35" w:rsidRDefault="00660C35" w:rsidP="005625DF">
      <w:pPr>
        <w:pStyle w:val="KeinLeerraum"/>
        <w:numPr>
          <w:ilvl w:val="0"/>
          <w:numId w:val="3"/>
        </w:numPr>
        <w:jc w:val="both"/>
      </w:pPr>
      <w:r>
        <w:t>für den 25 % nicht übersteigenden Teil des Invaliditätsgrades die im Versicherungsschein</w:t>
      </w:r>
      <w:r w:rsidR="0088029E">
        <w:t xml:space="preserve"> </w:t>
      </w:r>
      <w:r>
        <w:t>festgelegte Invaliditätssumme,</w:t>
      </w:r>
    </w:p>
    <w:p w:rsidR="00660C35" w:rsidRDefault="00660C35" w:rsidP="005625DF">
      <w:pPr>
        <w:pStyle w:val="KeinLeerraum"/>
        <w:numPr>
          <w:ilvl w:val="0"/>
          <w:numId w:val="3"/>
        </w:numPr>
        <w:jc w:val="both"/>
      </w:pPr>
      <w:r>
        <w:t>für den 25 %, nicht aber den 50 % übersteigenden Teil des Invaliditätsgrades die doppelte</w:t>
      </w:r>
      <w:r w:rsidR="0088029E">
        <w:t xml:space="preserve"> </w:t>
      </w:r>
      <w:r>
        <w:t>Versicherungssumme,</w:t>
      </w:r>
    </w:p>
    <w:p w:rsidR="00660C35" w:rsidRDefault="00660C35" w:rsidP="005625DF">
      <w:pPr>
        <w:pStyle w:val="KeinLeerraum"/>
        <w:numPr>
          <w:ilvl w:val="0"/>
          <w:numId w:val="3"/>
        </w:numPr>
        <w:jc w:val="both"/>
      </w:pPr>
      <w:r>
        <w:t>für den 50 % übersteigenden Teil des Invaliditätsgrades die 3-fache Invaliditätssumme.</w:t>
      </w:r>
      <w:r w:rsidR="0088029E">
        <w:t xml:space="preserve"> </w:t>
      </w:r>
    </w:p>
    <w:p w:rsidR="0088029E" w:rsidRPr="007E4FAE" w:rsidRDefault="0088029E" w:rsidP="0088029E">
      <w:pPr>
        <w:pStyle w:val="KeinLeerraum"/>
        <w:ind w:left="720"/>
        <w:jc w:val="both"/>
      </w:pPr>
    </w:p>
    <w:p w:rsidR="005625DF" w:rsidRDefault="0037354E" w:rsidP="005625DF">
      <w:pPr>
        <w:pStyle w:val="KeinLeerraum"/>
        <w:jc w:val="both"/>
      </w:pPr>
      <w:r>
        <w:t xml:space="preserve">Bitte melden Sie sich bei Bedarf </w:t>
      </w:r>
      <w:r w:rsidRPr="0037354E">
        <w:rPr>
          <w:b/>
        </w:rPr>
        <w:t xml:space="preserve">spätestens </w:t>
      </w:r>
      <w:r w:rsidR="006F6E3E">
        <w:rPr>
          <w:b/>
        </w:rPr>
        <w:t>mit</w:t>
      </w:r>
      <w:r w:rsidR="00F211D4">
        <w:rPr>
          <w:b/>
        </w:rPr>
        <w:t xml:space="preserve"> Veranstaltungsbeginn </w:t>
      </w:r>
      <w:r w:rsidRPr="0037354E">
        <w:rPr>
          <w:b/>
        </w:rPr>
        <w:t xml:space="preserve"> </w:t>
      </w:r>
      <w:r w:rsidRPr="0037354E">
        <w:t xml:space="preserve">formlos </w:t>
      </w:r>
      <w:r w:rsidR="0088029E">
        <w:t xml:space="preserve">unter Angabe </w:t>
      </w:r>
      <w:r>
        <w:t xml:space="preserve">Ihres Namens, Ihrer Anschrift und Angabe des zugehörigen Instituts bzw. </w:t>
      </w:r>
      <w:r w:rsidR="0088029E">
        <w:t>der Universitäts</w:t>
      </w:r>
      <w:r w:rsidR="00EF7720">
        <w:t>ein</w:t>
      </w:r>
      <w:r w:rsidR="00C9422C">
        <w:t xml:space="preserve">richtung </w:t>
      </w:r>
      <w:r>
        <w:t xml:space="preserve">an. Ihre Anmeldung </w:t>
      </w:r>
      <w:r w:rsidR="004217BF">
        <w:t>senden</w:t>
      </w:r>
      <w:r>
        <w:t xml:space="preserve"> Sie bitte an</w:t>
      </w:r>
      <w:r w:rsidR="004217BF">
        <w:t xml:space="preserve"> Herrn Kesselmeier, Dezernat 4 per </w:t>
      </w:r>
      <w:r>
        <w:t>e</w:t>
      </w:r>
      <w:r w:rsidR="004217BF">
        <w:t>-</w:t>
      </w:r>
      <w:r w:rsidR="0088029E">
        <w:t xml:space="preserve">mail: </w:t>
      </w:r>
      <w:hyperlink r:id="rId5" w:history="1">
        <w:r w:rsidRPr="004217BF">
          <w:rPr>
            <w:rStyle w:val="Hyperlink"/>
          </w:rPr>
          <w:t>kesselmeier@zv.upb.de</w:t>
        </w:r>
      </w:hyperlink>
      <w:r w:rsidR="0088029E">
        <w:t xml:space="preserve"> </w:t>
      </w:r>
    </w:p>
    <w:p w:rsidR="0088029E" w:rsidRDefault="0088029E" w:rsidP="005625DF">
      <w:pPr>
        <w:pStyle w:val="KeinLeerraum"/>
        <w:jc w:val="both"/>
      </w:pPr>
    </w:p>
    <w:p w:rsidR="00EC6725" w:rsidRDefault="004217BF" w:rsidP="005625DF">
      <w:pPr>
        <w:pStyle w:val="KeinLeerraum"/>
        <w:jc w:val="both"/>
      </w:pPr>
      <w:r>
        <w:t xml:space="preserve">Um den Versicherungsschutz aufrecht zu erhalten, senden Sie bitte </w:t>
      </w:r>
      <w:r w:rsidR="00F211D4">
        <w:t xml:space="preserve">im jeweiligen Semester, spätestens mit Veranstaltungsbeginn des erteilten Lehrauftrags, </w:t>
      </w:r>
      <w:r>
        <w:t xml:space="preserve">ebenfalls </w:t>
      </w:r>
      <w:r w:rsidR="0088029E">
        <w:t xml:space="preserve">eine formlose </w:t>
      </w:r>
      <w:r w:rsidR="00EC6725">
        <w:t>e-mail an Herrn Kesselmeier, Dezernat 4.</w:t>
      </w:r>
    </w:p>
    <w:p w:rsidR="005625DF" w:rsidRDefault="005625DF" w:rsidP="005625DF">
      <w:pPr>
        <w:pStyle w:val="KeinLeerraum"/>
        <w:jc w:val="both"/>
      </w:pPr>
    </w:p>
    <w:p w:rsidR="00EC6725" w:rsidRDefault="00EC6725" w:rsidP="005625DF">
      <w:pPr>
        <w:pStyle w:val="KeinLeerraum"/>
        <w:jc w:val="both"/>
      </w:pPr>
      <w:r>
        <w:t>Die Gefahr des Verlustes auf dem Versandweg (per Post oder e-mail) tragen Sie selbst.</w:t>
      </w:r>
    </w:p>
    <w:p w:rsidR="007E4FAE" w:rsidRPr="007E4FAE" w:rsidRDefault="007E4FAE" w:rsidP="005625DF">
      <w:pPr>
        <w:pStyle w:val="KeinLeerraum"/>
        <w:jc w:val="both"/>
      </w:pPr>
    </w:p>
    <w:p w:rsidR="00F8448F" w:rsidRDefault="0011477C" w:rsidP="005625DF">
      <w:pPr>
        <w:pStyle w:val="KeinLeerraum"/>
        <w:jc w:val="both"/>
      </w:pPr>
      <w:r>
        <w:t xml:space="preserve">Im Schadensfall melden Sie sich bitte </w:t>
      </w:r>
      <w:r w:rsidR="00074271">
        <w:t>im</w:t>
      </w:r>
      <w:r>
        <w:t xml:space="preserve"> Personal</w:t>
      </w:r>
      <w:r w:rsidR="008E0B37">
        <w:t>dezernat</w:t>
      </w:r>
      <w:r>
        <w:t xml:space="preserve">. </w:t>
      </w:r>
      <w:r w:rsidR="00074271">
        <w:t xml:space="preserve">Dort erhalten Sie </w:t>
      </w:r>
      <w:r w:rsidR="0088029E">
        <w:t>die dem Ver</w:t>
      </w:r>
      <w:r w:rsidR="00074271">
        <w:t xml:space="preserve">sicherer </w:t>
      </w:r>
      <w:r w:rsidR="006D7468">
        <w:t>zur Schade</w:t>
      </w:r>
      <w:r w:rsidR="0088029E">
        <w:t xml:space="preserve">nsprüfung </w:t>
      </w:r>
      <w:r w:rsidR="00074271">
        <w:t>einz</w:t>
      </w:r>
      <w:r w:rsidR="006D7468">
        <w:t>u</w:t>
      </w:r>
      <w:r w:rsidR="00074271">
        <w:t xml:space="preserve">reichenden Vordrucke </w:t>
      </w:r>
      <w:r w:rsidR="0088029E">
        <w:t xml:space="preserve">(Schadenanzeige, Einwilligungs- </w:t>
      </w:r>
      <w:r w:rsidR="00074271">
        <w:t>und</w:t>
      </w:r>
      <w:r w:rsidR="006D7468">
        <w:t xml:space="preserve"> </w:t>
      </w:r>
      <w:r w:rsidR="00074271">
        <w:t>Schweigepflicht</w:t>
      </w:r>
      <w:r w:rsidR="0088029E">
        <w:t>-</w:t>
      </w:r>
      <w:proofErr w:type="spellStart"/>
      <w:r w:rsidR="006D7468">
        <w:t>entbindungserklärung</w:t>
      </w:r>
      <w:proofErr w:type="spellEnd"/>
      <w:r w:rsidR="006D7468">
        <w:t>)</w:t>
      </w:r>
      <w:r w:rsidR="008E0B37">
        <w:t>.</w:t>
      </w:r>
    </w:p>
    <w:sectPr w:rsidR="00F84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C8"/>
    <w:multiLevelType w:val="hybridMultilevel"/>
    <w:tmpl w:val="EDD4839A"/>
    <w:lvl w:ilvl="0" w:tplc="81BC9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619"/>
    <w:multiLevelType w:val="hybridMultilevel"/>
    <w:tmpl w:val="74545E54"/>
    <w:lvl w:ilvl="0" w:tplc="81BC9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00E"/>
    <w:multiLevelType w:val="hybridMultilevel"/>
    <w:tmpl w:val="F5A44BF2"/>
    <w:lvl w:ilvl="0" w:tplc="81BC9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4A0"/>
    <w:multiLevelType w:val="hybridMultilevel"/>
    <w:tmpl w:val="D1067ECC"/>
    <w:lvl w:ilvl="0" w:tplc="81BC9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1214"/>
    <w:multiLevelType w:val="hybridMultilevel"/>
    <w:tmpl w:val="4EF44F3C"/>
    <w:lvl w:ilvl="0" w:tplc="CDD6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65"/>
    <w:rsid w:val="00074271"/>
    <w:rsid w:val="000F0B76"/>
    <w:rsid w:val="0011477C"/>
    <w:rsid w:val="0037354E"/>
    <w:rsid w:val="004217BF"/>
    <w:rsid w:val="004573CD"/>
    <w:rsid w:val="004E6E65"/>
    <w:rsid w:val="005625DF"/>
    <w:rsid w:val="005869A2"/>
    <w:rsid w:val="005A54EE"/>
    <w:rsid w:val="00660C35"/>
    <w:rsid w:val="006D7468"/>
    <w:rsid w:val="006F6E3E"/>
    <w:rsid w:val="006F76F8"/>
    <w:rsid w:val="007E4FAE"/>
    <w:rsid w:val="0088029E"/>
    <w:rsid w:val="008E0B37"/>
    <w:rsid w:val="00C330DD"/>
    <w:rsid w:val="00C9422C"/>
    <w:rsid w:val="00C956A2"/>
    <w:rsid w:val="00E54373"/>
    <w:rsid w:val="00EC6725"/>
    <w:rsid w:val="00EF7720"/>
    <w:rsid w:val="00F211D4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6711-A20B-490B-B78A-5FACA1E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17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6A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1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esselme\AppData\Local\Microsoft\Windows\INetCache\Content.Outlook\IABU4Y78\kesselmeier@zv.up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Kesselmeier, Jürgen</dc:creator>
  <cp:keywords/>
  <dc:description/>
  <cp:lastModifiedBy>Kesselmeier, Jürgen</cp:lastModifiedBy>
  <cp:revision>25</cp:revision>
  <cp:lastPrinted>2016-08-04T12:31:00Z</cp:lastPrinted>
  <dcterms:created xsi:type="dcterms:W3CDTF">2016-08-04T12:32:00Z</dcterms:created>
  <dcterms:modified xsi:type="dcterms:W3CDTF">2017-07-27T13:03:00Z</dcterms:modified>
</cp:coreProperties>
</file>